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834"/>
        </w:tabs>
      </w:pPr>
      <w:r>
        <w:tab/>
      </w:r>
    </w:p>
    <w:tbl>
      <w:tblPr>
        <w:tblStyle w:val="4"/>
        <w:tblW w:w="1500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6"/>
        <w:gridCol w:w="1560"/>
        <w:gridCol w:w="1275"/>
        <w:gridCol w:w="1155"/>
        <w:gridCol w:w="1114"/>
        <w:gridCol w:w="1297"/>
        <w:gridCol w:w="1276"/>
        <w:gridCol w:w="1113"/>
        <w:gridCol w:w="155"/>
        <w:gridCol w:w="1425"/>
        <w:gridCol w:w="1554"/>
        <w:gridCol w:w="14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15002" w:type="dxa"/>
            <w:gridSpan w:val="12"/>
            <w:vAlign w:val="center"/>
          </w:tcPr>
          <w:p>
            <w:pPr>
              <w:widowControl/>
              <w:adjustRightInd w:val="0"/>
              <w:spacing w:line="70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48"/>
                <w:szCs w:val="4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44"/>
                <w:szCs w:val="44"/>
              </w:rPr>
              <w:t>2023年度行政执法统计报表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4491" w:type="dxa"/>
            <w:gridSpan w:val="3"/>
            <w:vAlign w:val="bottom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   填报单位（盖章）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                                         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三明市体育局　</w:t>
            </w:r>
          </w:p>
        </w:tc>
        <w:tc>
          <w:tcPr>
            <w:tcW w:w="1297" w:type="dxa"/>
            <w:vAlign w:val="center"/>
          </w:tcPr>
          <w:p>
            <w:pPr>
              <w:widowControl/>
              <w:spacing w:line="240" w:lineRule="exact"/>
              <w:rPr>
                <w:rFonts w:ascii="Calibri" w:hAnsi="Calibri" w:eastAsia="宋体" w:cs="Times New Roman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240" w:lineRule="exact"/>
              <w:rPr>
                <w:rFonts w:ascii="Calibri" w:hAnsi="Calibri" w:eastAsia="宋体" w:cs="Times New Roman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widowControl/>
              <w:spacing w:line="240" w:lineRule="exact"/>
              <w:rPr>
                <w:rFonts w:ascii="Calibri" w:hAnsi="Calibri" w:eastAsia="宋体" w:cs="Times New Roman"/>
              </w:rPr>
            </w:pPr>
          </w:p>
        </w:tc>
        <w:tc>
          <w:tcPr>
            <w:tcW w:w="1425" w:type="dxa"/>
            <w:vAlign w:val="bottom"/>
          </w:tcPr>
          <w:p>
            <w:pPr>
              <w:widowControl/>
              <w:spacing w:line="240" w:lineRule="exact"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填报时间：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2024.1.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24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22" w:type="dxa"/>
            <w:vAlign w:val="center"/>
          </w:tcPr>
          <w:p>
            <w:pPr>
              <w:widowControl/>
              <w:spacing w:line="240" w:lineRule="exact"/>
              <w:rPr>
                <w:rFonts w:ascii="Calibri" w:hAnsi="Calibri" w:eastAsia="宋体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5002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  <w:t>一、公示部分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0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行政许可实施情况（件）</w:t>
            </w:r>
          </w:p>
        </w:tc>
        <w:tc>
          <w:tcPr>
            <w:tcW w:w="69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行政处罚实施情况（件）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申请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受理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许可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不予许可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撤销许可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其中，听证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立案调查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结案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予以行政处罚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不予行政处罚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其中，听证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3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行政强制（件）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行政确认（件）</w:t>
            </w:r>
          </w:p>
        </w:tc>
        <w:tc>
          <w:tcPr>
            <w:tcW w:w="35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行政征收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行政征用（件）</w:t>
            </w:r>
          </w:p>
        </w:tc>
        <w:tc>
          <w:tcPr>
            <w:tcW w:w="11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行政检查（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2"/>
              </w:rPr>
              <w:t>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）</w:t>
            </w:r>
          </w:p>
        </w:tc>
        <w:tc>
          <w:tcPr>
            <w:tcW w:w="15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行政裁决 （件）</w:t>
            </w:r>
          </w:p>
        </w:tc>
        <w:tc>
          <w:tcPr>
            <w:tcW w:w="297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其他行政执法行为      （件）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行政强制措施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行政强制执行</w:t>
            </w: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件数</w:t>
            </w:r>
          </w:p>
        </w:tc>
        <w:tc>
          <w:tcPr>
            <w:tcW w:w="24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总金额（万元）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1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5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297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558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4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9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0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</w:rPr>
              <w:t>二、不公示部分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4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两法衔接情况</w:t>
            </w:r>
          </w:p>
        </w:tc>
        <w:tc>
          <w:tcPr>
            <w:tcW w:w="226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重大行政执法决定法制审核（件）</w:t>
            </w:r>
          </w:p>
        </w:tc>
        <w:tc>
          <w:tcPr>
            <w:tcW w:w="68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行政执法监督情况</w:t>
            </w:r>
          </w:p>
        </w:tc>
        <w:tc>
          <w:tcPr>
            <w:tcW w:w="142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行政赔偿（件）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5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移送公安机关（件）</w:t>
            </w:r>
          </w:p>
        </w:tc>
        <w:tc>
          <w:tcPr>
            <w:tcW w:w="15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刑事立案 （件）</w:t>
            </w:r>
          </w:p>
        </w:tc>
        <w:tc>
          <w:tcPr>
            <w:tcW w:w="127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不予立案或撤销案件（件）</w:t>
            </w:r>
          </w:p>
        </w:tc>
        <w:tc>
          <w:tcPr>
            <w:tcW w:w="226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29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行政执法检查（次）</w:t>
            </w:r>
          </w:p>
        </w:tc>
        <w:tc>
          <w:tcPr>
            <w:tcW w:w="25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行政执法案卷评查</w:t>
            </w:r>
          </w:p>
        </w:tc>
        <w:tc>
          <w:tcPr>
            <w:tcW w:w="142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受理行政执法投诉（件）</w:t>
            </w:r>
          </w:p>
        </w:tc>
        <w:tc>
          <w:tcPr>
            <w:tcW w:w="155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查处违法执法案件（件）</w:t>
            </w:r>
          </w:p>
        </w:tc>
        <w:tc>
          <w:tcPr>
            <w:tcW w:w="142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16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226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29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次数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件数</w:t>
            </w:r>
          </w:p>
        </w:tc>
        <w:tc>
          <w:tcPr>
            <w:tcW w:w="142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55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42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02" w:type="dxa"/>
            <w:gridSpan w:val="12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 </w:t>
            </w:r>
          </w:p>
          <w:p>
            <w:pPr>
              <w:widowControl/>
              <w:spacing w:line="240" w:lineRule="exact"/>
              <w:ind w:firstLine="440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填报人：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刘文发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                    审核人：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                           联系电话：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 xml:space="preserve"> 8241739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填表说明：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1.本表所有数据为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本部门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数据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2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统计年度为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1月1日至12月31日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。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2.检查1个检查对象，有完整、详细的检查记录，计为检查1次；无特定检查对象的巡查、巡逻，无完整、详细检查记录的，不计为检查次数。</w:t>
            </w:r>
          </w:p>
        </w:tc>
      </w:tr>
    </w:tbl>
    <w:p>
      <w:pPr>
        <w:tabs>
          <w:tab w:val="left" w:pos="3834"/>
        </w:tabs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mUwMTYxYzkyYTJkNDQ0MGNkZTFmMjdhYjQ5NWMyNDIifQ=="/>
  </w:docVars>
  <w:rsids>
    <w:rsidRoot w:val="00655168"/>
    <w:rsid w:val="004854A1"/>
    <w:rsid w:val="00655168"/>
    <w:rsid w:val="00B132EB"/>
    <w:rsid w:val="00C82E03"/>
    <w:rsid w:val="0343052F"/>
    <w:rsid w:val="2FCB5AA3"/>
    <w:rsid w:val="4B015217"/>
    <w:rsid w:val="65E32E30"/>
    <w:rsid w:val="6D1961FD"/>
    <w:rsid w:val="6E4B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107</Words>
  <Characters>616</Characters>
  <Lines>5</Lines>
  <Paragraphs>1</Paragraphs>
  <TotalTime>36</TotalTime>
  <ScaleCrop>false</ScaleCrop>
  <LinksUpToDate>false</LinksUpToDate>
  <CharactersWithSpaces>722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2024-01-15T03:03:00Z</dcterms:created>
  <dc:creator>洪平</dc:creator>
  <cp:lastModifiedBy>倚楼听风雨</cp:lastModifiedBy>
  <cp:lastPrinted>2024-01-24T06:46:40Z</cp:lastPrinted>
  <dcterms:modified xsi:type="dcterms:W3CDTF">2024-01-24T06:46:48Z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1ABA86CF954B40559DAC411B942A3697_12</vt:lpwstr>
  </property>
</Properties>
</file>